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A8" w:rsidRDefault="005B05A8" w:rsidP="005B05A8">
      <w:pPr>
        <w:ind w:left="5520"/>
      </w:pPr>
      <w:r>
        <w:t xml:space="preserve">Утверждаю:                                                                               Начальник Управления   социальной защиты населения Администрации </w:t>
      </w:r>
      <w:proofErr w:type="spellStart"/>
      <w:r>
        <w:t>Усть-Катавского</w:t>
      </w:r>
      <w:proofErr w:type="spellEnd"/>
      <w:r>
        <w:t xml:space="preserve">                                                                               городского округа                                                                                    </w:t>
      </w:r>
    </w:p>
    <w:p w:rsidR="005B05A8" w:rsidRDefault="005B05A8" w:rsidP="005B05A8">
      <w:pPr>
        <w:jc w:val="both"/>
      </w:pPr>
      <w:r>
        <w:t xml:space="preserve">    «______» _____________20 ____ г.                             ________________О.А. Никулина</w:t>
      </w:r>
    </w:p>
    <w:p w:rsidR="005B05A8" w:rsidRDefault="005B05A8" w:rsidP="005B05A8">
      <w:pPr>
        <w:jc w:val="both"/>
      </w:pPr>
    </w:p>
    <w:p w:rsidR="005B05A8" w:rsidRDefault="005B05A8" w:rsidP="005B05A8">
      <w:pPr>
        <w:jc w:val="center"/>
      </w:pPr>
      <w:r>
        <w:t>ОТЧЁТ</w:t>
      </w:r>
    </w:p>
    <w:p w:rsidR="005B05A8" w:rsidRDefault="005B05A8" w:rsidP="005B05A8">
      <w:pPr>
        <w:jc w:val="center"/>
      </w:pPr>
      <w:r>
        <w:t>попечителя об использовании имущества совершеннолетнего не полностью дееспособного гражданина и управлении этим имуществом</w:t>
      </w:r>
    </w:p>
    <w:p w:rsidR="005B05A8" w:rsidRDefault="005B05A8" w:rsidP="005B05A8">
      <w:pPr>
        <w:jc w:val="center"/>
      </w:pPr>
      <w:r>
        <w:t>за отчётный период с «_______» ________________ 20 ___ г. по 31 декабря 20 _______ г.</w:t>
      </w:r>
    </w:p>
    <w:p w:rsidR="005B05A8" w:rsidRDefault="005B05A8" w:rsidP="005B05A8">
      <w:pPr>
        <w:jc w:val="both"/>
      </w:pPr>
      <w:r>
        <w:t>Попечитель____________________________________________________________________________,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)</w:t>
      </w:r>
    </w:p>
    <w:p w:rsidR="005B05A8" w:rsidRDefault="005B05A8" w:rsidP="005B05A8">
      <w:pPr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________________________________________________________________.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(почтовый индекс, полный адрес)</w:t>
      </w:r>
    </w:p>
    <w:p w:rsidR="005B05A8" w:rsidRDefault="005B05A8" w:rsidP="005B05A8">
      <w:pPr>
        <w:jc w:val="both"/>
      </w:pPr>
      <w:r>
        <w:t>Документ, удостоверяющий личность: ________________серия__________ номер _______________,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(вид документа)</w:t>
      </w:r>
    </w:p>
    <w:p w:rsidR="005B05A8" w:rsidRDefault="005B05A8" w:rsidP="005B05A8">
      <w:pPr>
        <w:jc w:val="both"/>
      </w:pPr>
      <w:r>
        <w:t>кем и когда выдан документ ______________________________________________________________</w:t>
      </w:r>
    </w:p>
    <w:p w:rsidR="005B05A8" w:rsidRDefault="005B05A8" w:rsidP="005B05A8">
      <w:pPr>
        <w:jc w:val="both"/>
      </w:pPr>
      <w:r>
        <w:t>Дата рождения __________________ Место рождения ________________________________________</w:t>
      </w:r>
    </w:p>
    <w:p w:rsidR="005B05A8" w:rsidRDefault="005B05A8" w:rsidP="005B05A8">
      <w:pPr>
        <w:jc w:val="both"/>
      </w:pPr>
      <w:r>
        <w:t>Телефоны: домашний __________________________________ рабочий _________________________</w:t>
      </w:r>
    </w:p>
    <w:p w:rsidR="005B05A8" w:rsidRDefault="005B05A8" w:rsidP="005B05A8">
      <w:pPr>
        <w:jc w:val="both"/>
      </w:pPr>
      <w:r>
        <w:t>Место работы, должность ________________________________________________________________</w:t>
      </w:r>
    </w:p>
    <w:p w:rsidR="005B05A8" w:rsidRDefault="005B05A8" w:rsidP="005B05A8">
      <w:pPr>
        <w:jc w:val="both"/>
      </w:pPr>
      <w:r>
        <w:t>Подопечный ___________________________________________________________________________,</w:t>
      </w:r>
    </w:p>
    <w:p w:rsidR="005B05A8" w:rsidRDefault="005B05A8" w:rsidP="005B05A8">
      <w:pPr>
        <w:tabs>
          <w:tab w:val="left" w:pos="8070"/>
        </w:tabs>
        <w:jc w:val="both"/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совершеннолетнего не полностью дееспособного гражданина)</w:t>
      </w:r>
      <w:r>
        <w:rPr>
          <w:sz w:val="20"/>
          <w:szCs w:val="20"/>
        </w:rPr>
        <w:tab/>
      </w:r>
    </w:p>
    <w:p w:rsidR="005B05A8" w:rsidRDefault="005B05A8" w:rsidP="005B05A8">
      <w:pPr>
        <w:jc w:val="both"/>
      </w:pPr>
      <w:proofErr w:type="gramStart"/>
      <w:r>
        <w:t>проживающий</w:t>
      </w:r>
      <w:proofErr w:type="gramEnd"/>
      <w:r>
        <w:t xml:space="preserve"> по адресу _________________________________________________________________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(почтовый индекс, полный адрес)</w:t>
      </w:r>
    </w:p>
    <w:p w:rsidR="005B05A8" w:rsidRDefault="005B05A8" w:rsidP="005B05A8">
      <w:pPr>
        <w:jc w:val="both"/>
      </w:pPr>
      <w:r>
        <w:t>Попечительство установлено______________________________________________________________</w:t>
      </w:r>
    </w:p>
    <w:p w:rsidR="005B05A8" w:rsidRDefault="005B05A8" w:rsidP="005B05A8">
      <w:pPr>
        <w:jc w:val="both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(наименование органа опеки и попечительства)</w:t>
      </w:r>
    </w:p>
    <w:p w:rsidR="005B05A8" w:rsidRDefault="005B05A8" w:rsidP="005B05A8">
      <w:pPr>
        <w:jc w:val="both"/>
      </w:pPr>
      <w:r>
        <w:t>_______________________________________________________________________________________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(дата и номер акта опеки и попечительства)</w:t>
      </w:r>
    </w:p>
    <w:p w:rsidR="005B05A8" w:rsidRDefault="005B05A8" w:rsidP="005B05A8">
      <w:pPr>
        <w:jc w:val="center"/>
      </w:pPr>
      <w:r>
        <w:t>1. Сведения об имуществе совершеннолетнего не полностью дееспособного гражданина</w:t>
      </w:r>
    </w:p>
    <w:p w:rsidR="005B05A8" w:rsidRDefault="005B05A8" w:rsidP="005B05A8">
      <w:pPr>
        <w:jc w:val="both"/>
      </w:pPr>
      <w:r>
        <w:t>1.1. Недвижимое имущество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54"/>
        <w:gridCol w:w="2117"/>
        <w:gridCol w:w="1639"/>
        <w:gridCol w:w="1430"/>
        <w:gridCol w:w="1485"/>
        <w:gridCol w:w="2246"/>
      </w:tblGrid>
      <w:tr w:rsidR="005B05A8" w:rsidTr="005B05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>
              <w:rPr>
                <w:sz w:val="22"/>
                <w:szCs w:val="22"/>
              </w:rPr>
              <w:t>нахож-дения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(адрес)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метров)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государ-ственной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регистрации прав на имущество</w:t>
            </w:r>
          </w:p>
        </w:tc>
      </w:tr>
      <w:tr w:rsidR="005B05A8" w:rsidTr="005B05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6</w:t>
            </w:r>
          </w:p>
        </w:tc>
      </w:tr>
      <w:tr w:rsidR="005B05A8" w:rsidTr="005B05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ind w:right="-172"/>
            </w:pPr>
            <w:r>
              <w:t>Земельные участки**:</w:t>
            </w:r>
          </w:p>
          <w:p w:rsidR="005B05A8" w:rsidRDefault="005B05A8">
            <w:r>
              <w:t>1)</w:t>
            </w:r>
          </w:p>
          <w:p w:rsidR="005B05A8" w:rsidRDefault="005B05A8">
            <w:r>
              <w:t>2)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</w:tr>
      <w:tr w:rsidR="005B05A8" w:rsidTr="005B05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r>
              <w:t>Жилые дома:</w:t>
            </w:r>
          </w:p>
          <w:p w:rsidR="005B05A8" w:rsidRDefault="005B05A8">
            <w:r>
              <w:t>1)</w:t>
            </w:r>
          </w:p>
          <w:p w:rsidR="005B05A8" w:rsidRDefault="005B05A8">
            <w:r>
              <w:t>2)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</w:tr>
      <w:tr w:rsidR="005B05A8" w:rsidTr="005B05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lastRenderedPageBreak/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r>
              <w:t>Квартиры:</w:t>
            </w:r>
          </w:p>
          <w:p w:rsidR="005B05A8" w:rsidRDefault="005B05A8">
            <w:r>
              <w:t>1)</w:t>
            </w:r>
          </w:p>
          <w:p w:rsidR="005B05A8" w:rsidRDefault="005B05A8">
            <w:r>
              <w:t>2)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</w:tr>
      <w:tr w:rsidR="005B05A8" w:rsidTr="005B05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r>
              <w:t>Дачи:</w:t>
            </w:r>
          </w:p>
          <w:p w:rsidR="005B05A8" w:rsidRDefault="005B05A8">
            <w:r>
              <w:t>1)</w:t>
            </w:r>
          </w:p>
          <w:p w:rsidR="005B05A8" w:rsidRDefault="005B05A8">
            <w:r>
              <w:t>2)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</w:tr>
      <w:tr w:rsidR="005B05A8" w:rsidTr="005B05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r>
              <w:t>Гаражи:</w:t>
            </w:r>
          </w:p>
          <w:p w:rsidR="005B05A8" w:rsidRDefault="005B05A8">
            <w:r>
              <w:t>1)</w:t>
            </w:r>
          </w:p>
          <w:p w:rsidR="005B05A8" w:rsidRDefault="005B05A8">
            <w:r>
              <w:t>2)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</w:tr>
      <w:tr w:rsidR="005B05A8" w:rsidTr="005B05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r>
              <w:t>Иное имущество:</w:t>
            </w:r>
          </w:p>
          <w:p w:rsidR="005B05A8" w:rsidRDefault="005B05A8">
            <w:r>
              <w:t>1)</w:t>
            </w:r>
          </w:p>
          <w:p w:rsidR="005B05A8" w:rsidRDefault="005B05A8">
            <w:r>
              <w:t>2)</w:t>
            </w:r>
          </w:p>
          <w:p w:rsidR="005B05A8" w:rsidRDefault="005B05A8">
            <w:r>
              <w:t>3)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</w:tr>
    </w:tbl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>** Указывается вид земельного участка (пая, доли): под индивидуальное жилищное строительство, дачный, садовый,  приусадебный, огородный и другие виды.</w:t>
      </w:r>
    </w:p>
    <w:p w:rsidR="005B05A8" w:rsidRDefault="005B05A8" w:rsidP="005B05A8">
      <w:r>
        <w:t>1.2.Транспортные средства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258"/>
        <w:gridCol w:w="3494"/>
        <w:gridCol w:w="2418"/>
        <w:gridCol w:w="2401"/>
      </w:tblGrid>
      <w:tr w:rsidR="005B05A8" w:rsidTr="005B05A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</w:pPr>
            <w:r>
              <w:t xml:space="preserve">Вид и марка </w:t>
            </w:r>
            <w:proofErr w:type="gramStart"/>
            <w:r>
              <w:t>транспортного</w:t>
            </w:r>
            <w:proofErr w:type="gramEnd"/>
          </w:p>
          <w:p w:rsidR="005B05A8" w:rsidRDefault="005B05A8">
            <w:pPr>
              <w:jc w:val="both"/>
            </w:pPr>
            <w:r>
              <w:t>средства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</w:pPr>
            <w:r>
              <w:t>Основание приобретения*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</w:pPr>
            <w:r>
              <w:t>Место регистрации</w:t>
            </w:r>
          </w:p>
        </w:tc>
      </w:tr>
      <w:tr w:rsidR="005B05A8" w:rsidTr="005B05A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4</w:t>
            </w:r>
          </w:p>
        </w:tc>
      </w:tr>
      <w:tr w:rsidR="005B05A8" w:rsidTr="005B05A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</w:pPr>
            <w:r>
              <w:t>Автомобили легковые:</w:t>
            </w:r>
          </w:p>
          <w:p w:rsidR="005B05A8" w:rsidRDefault="005B05A8">
            <w:pPr>
              <w:jc w:val="both"/>
            </w:pPr>
            <w:r>
              <w:t>1)</w:t>
            </w:r>
          </w:p>
          <w:p w:rsidR="005B05A8" w:rsidRDefault="005B05A8">
            <w:pPr>
              <w:jc w:val="both"/>
            </w:pPr>
            <w:r>
              <w:t>2)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  <w:tr w:rsidR="005B05A8" w:rsidTr="005B05A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</w:pPr>
            <w:r>
              <w:t>Иные транспортные средства:</w:t>
            </w:r>
          </w:p>
          <w:p w:rsidR="005B05A8" w:rsidRDefault="005B05A8">
            <w:pPr>
              <w:jc w:val="both"/>
            </w:pPr>
            <w:r>
              <w:t>1)</w:t>
            </w:r>
          </w:p>
          <w:p w:rsidR="005B05A8" w:rsidRDefault="005B05A8">
            <w:pPr>
              <w:jc w:val="both"/>
            </w:pPr>
            <w:r>
              <w:t>2)</w:t>
            </w:r>
          </w:p>
          <w:p w:rsidR="005B05A8" w:rsidRDefault="005B05A8">
            <w:pPr>
              <w:jc w:val="both"/>
            </w:pPr>
            <w:r>
              <w:t>3)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</w:tbl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>* Указываются основание приобретения (покупка, мена, дарение, наследование и др.), а также дата и номер соответствующего договора или акта.</w:t>
      </w:r>
    </w:p>
    <w:p w:rsidR="005B05A8" w:rsidRDefault="005B05A8" w:rsidP="005B05A8">
      <w:pPr>
        <w:jc w:val="both"/>
      </w:pPr>
    </w:p>
    <w:p w:rsidR="005B05A8" w:rsidRDefault="005B05A8" w:rsidP="005B05A8">
      <w:pPr>
        <w:jc w:val="both"/>
      </w:pPr>
      <w:r>
        <w:t>1.3.  Денежные средства, находящиеся на счетах в кредитных организациях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63"/>
        <w:gridCol w:w="1692"/>
        <w:gridCol w:w="1312"/>
        <w:gridCol w:w="1351"/>
        <w:gridCol w:w="1302"/>
        <w:gridCol w:w="1427"/>
        <w:gridCol w:w="1424"/>
      </w:tblGrid>
      <w:tr w:rsidR="005B05A8" w:rsidTr="005B05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5B05A8" w:rsidRDefault="005B05A8">
            <w:pPr>
              <w:ind w:left="-108" w:right="-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адрес </w:t>
            </w:r>
            <w:proofErr w:type="gramStart"/>
            <w:r>
              <w:rPr>
                <w:sz w:val="22"/>
                <w:szCs w:val="22"/>
              </w:rPr>
              <w:t>кредит-ной</w:t>
            </w:r>
            <w:proofErr w:type="gramEnd"/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валюта счёта*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счёта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счёта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счёта**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Процентная ставка по вкладам</w:t>
            </w:r>
          </w:p>
        </w:tc>
      </w:tr>
      <w:tr w:rsidR="005B05A8" w:rsidTr="005B05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7</w:t>
            </w:r>
          </w:p>
        </w:tc>
      </w:tr>
      <w:tr w:rsidR="005B05A8" w:rsidTr="005B05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  <w:tr w:rsidR="005B05A8" w:rsidTr="005B05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</w:tbl>
    <w:p w:rsidR="005B05A8" w:rsidRDefault="005B05A8" w:rsidP="005B05A8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* Указываются вид счёта (депозитный, расчётный, ссудный и другие) и валюта счёта.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** Остаток на счёте указывается на конец отчётного периода. Для счетов в иностранной валюте остаток указывается в рублях по курсу Банка России на конец отчётного периода.</w:t>
      </w:r>
    </w:p>
    <w:p w:rsidR="005B05A8" w:rsidRDefault="005B05A8" w:rsidP="005B05A8">
      <w:pPr>
        <w:jc w:val="both"/>
      </w:pPr>
    </w:p>
    <w:p w:rsidR="005B05A8" w:rsidRDefault="005B05A8" w:rsidP="005B05A8">
      <w:pPr>
        <w:jc w:val="both"/>
      </w:pPr>
      <w:r>
        <w:t>1.4. Ценные бумаги</w:t>
      </w:r>
    </w:p>
    <w:p w:rsidR="005B05A8" w:rsidRDefault="005B05A8" w:rsidP="005B05A8">
      <w:pPr>
        <w:jc w:val="both"/>
      </w:pPr>
      <w:r>
        <w:t>1.4.1. Акции и иное участие в коммерческих организациях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21"/>
        <w:gridCol w:w="2026"/>
        <w:gridCol w:w="1582"/>
        <w:gridCol w:w="1529"/>
        <w:gridCol w:w="1570"/>
        <w:gridCol w:w="1843"/>
      </w:tblGrid>
      <w:tr w:rsidR="005B05A8" w:rsidTr="005B05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организационно-правовая форма организации*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Уставный капитал** (тыс. рублей)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(процентов)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ind w:left="-51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дата документа-основания долевого участия***</w:t>
            </w:r>
          </w:p>
        </w:tc>
      </w:tr>
      <w:tr w:rsidR="005B05A8" w:rsidTr="005B05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6</w:t>
            </w:r>
          </w:p>
        </w:tc>
      </w:tr>
      <w:tr w:rsidR="005B05A8" w:rsidTr="005B05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  <w:tr w:rsidR="005B05A8" w:rsidTr="005B05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</w:tbl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* Указываются полное или сокращённое официальное наименование организац</w:t>
      </w:r>
      <w:proofErr w:type="gramStart"/>
      <w:r>
        <w:rPr>
          <w:sz w:val="20"/>
          <w:szCs w:val="20"/>
        </w:rPr>
        <w:t>ии и её</w:t>
      </w:r>
      <w:proofErr w:type="gramEnd"/>
      <w:r>
        <w:rPr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** Уставный капитал указывается согласно учредительным документам организации по состоянию на конец отчётного периода. Для уставных капиталов, выраженных в иностранной валюте, уставный капитал указывается в рублях по курсу Банка России на конец отчётного периода.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*** Указывается основание долевого участия (учредительный договор, покупка, мена, дарение,  наследование и другие), а также дата и номер соответствующего договора или акта.</w:t>
      </w:r>
    </w:p>
    <w:p w:rsidR="005B05A8" w:rsidRDefault="005B05A8" w:rsidP="005B05A8">
      <w:pPr>
        <w:jc w:val="both"/>
        <w:rPr>
          <w:sz w:val="20"/>
          <w:szCs w:val="20"/>
        </w:rPr>
      </w:pPr>
    </w:p>
    <w:p w:rsidR="005B05A8" w:rsidRDefault="005B05A8" w:rsidP="005B05A8">
      <w:pPr>
        <w:jc w:val="both"/>
      </w:pPr>
      <w:r>
        <w:t>1.4.2. Иные ценные бумаги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93"/>
        <w:gridCol w:w="1940"/>
        <w:gridCol w:w="1712"/>
        <w:gridCol w:w="1620"/>
        <w:gridCol w:w="1597"/>
        <w:gridCol w:w="1609"/>
      </w:tblGrid>
      <w:tr w:rsidR="005B05A8" w:rsidTr="005B05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ценной бумаги*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Юридическое лицо, выпустившее ценную бумагу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стоимость ценной бумаги (тыс. рублей)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(штук)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стоимость**</w:t>
            </w:r>
          </w:p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5B05A8" w:rsidTr="005B05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6</w:t>
            </w:r>
          </w:p>
        </w:tc>
      </w:tr>
      <w:tr w:rsidR="005B05A8" w:rsidTr="005B05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  <w:tr w:rsidR="005B05A8" w:rsidTr="005B05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</w:tbl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>* Указываются все ценные бумаги по видам (облигации, векселя и другие), за исключением акций, указанных в подпункте 1.4.1.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** Указывается общая стоимость ценных бумаг данного вида, исходя из стоимости их приобретения (а если её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конец отчётного периода.</w:t>
      </w:r>
    </w:p>
    <w:p w:rsidR="005B05A8" w:rsidRDefault="005B05A8" w:rsidP="005B05A8">
      <w:pPr>
        <w:jc w:val="both"/>
      </w:pPr>
      <w:r>
        <w:t>Всего по подпункту 1.4 общая стоимость ценных бумаг, включая доли участия в коммерческих организациях, на конец отчётного периода составляет ________________________________тыс. руб.</w:t>
      </w:r>
    </w:p>
    <w:p w:rsidR="005B05A8" w:rsidRDefault="005B05A8" w:rsidP="005B05A8">
      <w:pPr>
        <w:jc w:val="both"/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(сумма прописью)</w:t>
      </w:r>
    </w:p>
    <w:p w:rsidR="005B05A8" w:rsidRDefault="005B05A8" w:rsidP="005B05A8">
      <w:pPr>
        <w:jc w:val="center"/>
      </w:pPr>
      <w:r>
        <w:t>2. Сведения о сохранности имущества  совершеннолетнего не полностью дееспособного гражданина</w:t>
      </w:r>
    </w:p>
    <w:tbl>
      <w:tblPr>
        <w:tblStyle w:val="a3"/>
        <w:tblW w:w="10173" w:type="dxa"/>
        <w:tblInd w:w="0" w:type="dxa"/>
        <w:tblLook w:val="01E0" w:firstRow="1" w:lastRow="1" w:firstColumn="1" w:lastColumn="1" w:noHBand="0" w:noVBand="0"/>
      </w:tblPr>
      <w:tblGrid>
        <w:gridCol w:w="1032"/>
        <w:gridCol w:w="4278"/>
        <w:gridCol w:w="2979"/>
        <w:gridCol w:w="1884"/>
      </w:tblGrid>
      <w:tr w:rsidR="005B05A8" w:rsidTr="00F2362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состава имущества*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</w:t>
            </w:r>
            <w:bookmarkStart w:id="0" w:name="_GoBack"/>
            <w:bookmarkEnd w:id="0"/>
            <w:r>
              <w:rPr>
                <w:sz w:val="22"/>
                <w:szCs w:val="22"/>
              </w:rPr>
              <w:t>чание**</w:t>
            </w:r>
          </w:p>
        </w:tc>
      </w:tr>
      <w:tr w:rsidR="005B05A8" w:rsidTr="00F2362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B05A8" w:rsidTr="00F2362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</w:tr>
      <w:tr w:rsidR="005B05A8" w:rsidTr="00F2362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</w:tr>
      <w:tr w:rsidR="005B05A8" w:rsidTr="00F2362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</w:tr>
      <w:tr w:rsidR="005B05A8" w:rsidTr="00F2362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XSpec="center" w:tblpY="472"/>
        <w:tblW w:w="10696" w:type="dxa"/>
        <w:tblInd w:w="0" w:type="dxa"/>
        <w:tblLook w:val="01E0" w:firstRow="1" w:lastRow="1" w:firstColumn="1" w:lastColumn="1" w:noHBand="0" w:noVBand="0"/>
      </w:tblPr>
      <w:tblGrid>
        <w:gridCol w:w="468"/>
        <w:gridCol w:w="360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601"/>
        <w:gridCol w:w="601"/>
        <w:gridCol w:w="602"/>
      </w:tblGrid>
      <w:tr w:rsidR="005B05A8" w:rsidTr="005B05A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6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 по месяцам года (тыс. руб.)</w:t>
            </w:r>
          </w:p>
        </w:tc>
      </w:tr>
      <w:tr w:rsidR="005B05A8" w:rsidTr="005B05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8" w:rsidRDefault="005B05A8" w:rsidP="005B05A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8" w:rsidRDefault="005B05A8" w:rsidP="005B05A8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</w:pPr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</w:pPr>
            <w: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</w:pPr>
            <w: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</w:pPr>
            <w: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</w:pPr>
            <w: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</w:pPr>
            <w: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</w:pPr>
            <w: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</w:pPr>
            <w: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</w:pPr>
            <w: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jc w:val="center"/>
            </w:pPr>
            <w:r>
              <w:t>12</w:t>
            </w:r>
          </w:p>
        </w:tc>
      </w:tr>
      <w:tr w:rsidR="005B05A8" w:rsidTr="005B05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ind w:right="-108"/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r>
              <w:t>Алименты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</w:tr>
      <w:tr w:rsidR="005B05A8" w:rsidTr="005B05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ind w:right="-108"/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r>
              <w:t>Пенсия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</w:tr>
      <w:tr w:rsidR="005B05A8" w:rsidTr="005B05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ind w:right="-108"/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r>
              <w:t>Пособия и иные социальные выплаты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</w:tr>
      <w:tr w:rsidR="005B05A8" w:rsidTr="005B05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ind w:right="-108"/>
              <w:jc w:val="center"/>
            </w:pPr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</w:tr>
      <w:tr w:rsidR="005B05A8" w:rsidTr="005B05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ind w:right="-108"/>
              <w:jc w:val="center"/>
            </w:pPr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 страховые выплаты, производимые в возмещение ущерба, причинённого жизни и здоровью совершеннолетнего не полностью дееспособного гражданина,  его личному имуществу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</w:tr>
      <w:tr w:rsidR="005B05A8" w:rsidTr="005B05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ind w:right="-108"/>
              <w:jc w:val="center"/>
            </w:pPr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Наследуемые совершеннолетним не полностью дееспособным </w:t>
            </w:r>
            <w:proofErr w:type="spellStart"/>
            <w:proofErr w:type="gramStart"/>
            <w:r>
              <w:rPr>
                <w:sz w:val="22"/>
                <w:szCs w:val="22"/>
              </w:rPr>
              <w:t>граждани</w:t>
            </w:r>
            <w:proofErr w:type="spellEnd"/>
            <w:r>
              <w:rPr>
                <w:sz w:val="22"/>
                <w:szCs w:val="22"/>
              </w:rPr>
              <w:t>-ном</w:t>
            </w:r>
            <w:proofErr w:type="gramEnd"/>
            <w:r>
              <w:rPr>
                <w:sz w:val="22"/>
                <w:szCs w:val="22"/>
              </w:rPr>
              <w:t xml:space="preserve"> и подаренные ему денежные </w:t>
            </w:r>
            <w:r>
              <w:rPr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</w:tr>
      <w:tr w:rsidR="005B05A8" w:rsidTr="005B05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ind w:right="-108"/>
              <w:jc w:val="center"/>
            </w:pPr>
            <w:r>
              <w:lastRenderedPageBreak/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 (указать вид дохода):</w:t>
            </w:r>
          </w:p>
          <w:p w:rsidR="005B05A8" w:rsidRDefault="005B05A8" w:rsidP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  <w:p w:rsidR="005B05A8" w:rsidRDefault="005B05A8" w:rsidP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  <w:p w:rsidR="005B05A8" w:rsidRDefault="005B05A8" w:rsidP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</w:tr>
      <w:tr w:rsidR="005B05A8" w:rsidTr="005B05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ind w:right="-108"/>
              <w:jc w:val="center"/>
            </w:pPr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r>
              <w:t>Итого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 w:rsidP="005B05A8">
            <w:pPr>
              <w:jc w:val="center"/>
            </w:pPr>
          </w:p>
        </w:tc>
      </w:tr>
    </w:tbl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>* Указываются сведения об изменении состава имущества, в том числе даты получения средств со счёта совершеннолетнего не полностью дееспособного гражданина, подтверждённые соответствующими документами.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>** Указываются дата и номер акта органа опеки, разрешающего произвести действия, изменяющие состав имущества совершеннолетнего не полностью дееспособного гражданина, в случаях, предусмотренных законодательством Российской Федерации.</w:t>
      </w:r>
    </w:p>
    <w:p w:rsidR="005B05A8" w:rsidRDefault="005B05A8" w:rsidP="005B05A8">
      <w:pPr>
        <w:jc w:val="center"/>
      </w:pPr>
      <w:r>
        <w:t>3. Сведения о доходах совершеннолетнего не полностью дееспособного гражданина</w:t>
      </w:r>
    </w:p>
    <w:p w:rsidR="005B05A8" w:rsidRDefault="005B05A8" w:rsidP="005B05A8">
      <w:pPr>
        <w:jc w:val="center"/>
      </w:pPr>
      <w:r>
        <w:t>4. Сведения о доходах совершеннолетнего не полностью дееспособного гражданина</w:t>
      </w:r>
    </w:p>
    <w:tbl>
      <w:tblPr>
        <w:tblStyle w:val="a3"/>
        <w:tblW w:w="1017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88"/>
        <w:gridCol w:w="3480"/>
        <w:gridCol w:w="1350"/>
        <w:gridCol w:w="1320"/>
        <w:gridCol w:w="2040"/>
        <w:gridCol w:w="1395"/>
      </w:tblGrid>
      <w:tr w:rsidR="005B05A8" w:rsidTr="00F236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 (тыс. руб.)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ind w:left="-143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Наименование, № и дата акта об </w:t>
            </w:r>
            <w:proofErr w:type="gramStart"/>
            <w:r>
              <w:rPr>
                <w:sz w:val="22"/>
                <w:szCs w:val="22"/>
              </w:rPr>
              <w:t>измене-</w:t>
            </w:r>
            <w:proofErr w:type="spellStart"/>
            <w:r>
              <w:rPr>
                <w:sz w:val="22"/>
                <w:szCs w:val="22"/>
              </w:rPr>
              <w:t>нии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имущественного состояния*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адрес кредитной организации, расчётный счёт**</w:t>
            </w:r>
          </w:p>
        </w:tc>
      </w:tr>
      <w:tr w:rsidR="005B05A8" w:rsidTr="00F236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ind w:left="-108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от реализации и сдачи в аренду (наём)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иму-щества</w:t>
            </w:r>
            <w:proofErr w:type="spellEnd"/>
            <w:r>
              <w:rPr>
                <w:sz w:val="22"/>
                <w:szCs w:val="22"/>
              </w:rPr>
              <w:t xml:space="preserve"> (земельных участков, домов, квартир, дач, гаражей),  транспорт-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иных механических средств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  <w:tr w:rsidR="005B05A8" w:rsidTr="00F236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ind w:left="-108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  <w:tr w:rsidR="005B05A8" w:rsidTr="00F236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ind w:left="-108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  <w:tr w:rsidR="005B05A8" w:rsidTr="00F236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 (указать вид дохода):</w:t>
            </w:r>
          </w:p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  <w:p w:rsidR="005B05A8" w:rsidRDefault="005B05A8">
            <w:pPr>
              <w:jc w:val="both"/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  <w:tr w:rsidR="005B05A8" w:rsidTr="00F236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</w:pPr>
            <w:r>
              <w:t>Итого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</w:tbl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>* Указываются дата и номер акта органа опеки и попечительства, разрешающего реализацию имущества совершеннолетнего не полностью дееспособного гражданина, принятого в случаях, предусмотренных законодательством Российской Федерации, а также номер и дата договора отчуждения имущества совершеннолетнего не полностью дееспособного гражданина.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>** Указываются наименование, адрес кредитной организации, расчётный счёт, на который поступил доход от имущества совершеннолетнего не полностью дееспособного гражданина.</w:t>
      </w:r>
    </w:p>
    <w:p w:rsidR="005B05A8" w:rsidRDefault="005B05A8" w:rsidP="005B05A8">
      <w:pPr>
        <w:jc w:val="center"/>
        <w:rPr>
          <w:sz w:val="22"/>
          <w:szCs w:val="22"/>
        </w:rPr>
      </w:pPr>
    </w:p>
    <w:p w:rsidR="005B05A8" w:rsidRDefault="005B05A8" w:rsidP="005B05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Сведения о расходах, произведённых за счёт имущества совершеннолетнего </w:t>
      </w:r>
    </w:p>
    <w:p w:rsidR="005B05A8" w:rsidRDefault="005B05A8" w:rsidP="005B05A8">
      <w:pPr>
        <w:jc w:val="center"/>
        <w:rPr>
          <w:sz w:val="22"/>
          <w:szCs w:val="22"/>
        </w:rPr>
      </w:pPr>
      <w:r>
        <w:rPr>
          <w:sz w:val="22"/>
          <w:szCs w:val="22"/>
        </w:rPr>
        <w:t>не полностью дееспособного гражданина</w:t>
      </w: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698"/>
        <w:gridCol w:w="5694"/>
        <w:gridCol w:w="3179"/>
      </w:tblGrid>
      <w:tr w:rsidR="005B05A8" w:rsidTr="005B05A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расходов за отчётный период (тыс. рублей)*</w:t>
            </w:r>
          </w:p>
        </w:tc>
      </w:tr>
      <w:tr w:rsidR="005B05A8" w:rsidTr="005B05A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B05A8" w:rsidTr="005B05A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лечения совершеннолетнего недееспособного гражданина в медицинских организациях: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</w:p>
        </w:tc>
      </w:tr>
      <w:tr w:rsidR="005B05A8" w:rsidTr="005B05A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 длительного пользования: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</w:p>
        </w:tc>
      </w:tr>
      <w:tr w:rsidR="005B05A8" w:rsidTr="005B05A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 w:rsidP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жилого помещения совершеннолетнего не </w:t>
            </w:r>
            <w:r>
              <w:rPr>
                <w:sz w:val="22"/>
                <w:szCs w:val="22"/>
              </w:rPr>
              <w:lastRenderedPageBreak/>
              <w:t>полностью дееспособного гражданина: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</w:p>
        </w:tc>
      </w:tr>
      <w:tr w:rsidR="005B05A8" w:rsidTr="005B05A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расходы: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</w:p>
        </w:tc>
      </w:tr>
      <w:tr w:rsidR="005B05A8" w:rsidTr="005B05A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05A8" w:rsidRDefault="005B05A8" w:rsidP="005B05A8">
      <w:pPr>
        <w:rPr>
          <w:sz w:val="20"/>
          <w:szCs w:val="20"/>
        </w:rPr>
      </w:pPr>
      <w:r>
        <w:rPr>
          <w:sz w:val="20"/>
          <w:szCs w:val="20"/>
        </w:rPr>
        <w:t>* Указывается стоимость приобретённых  в интересах совершеннолетнего не полностью дееспособного гражданина товаров,  работ и услуг в соответствии с платёжными и иными документами, удостоверяющими расходы за отчётный период или в среднем за месяц. В случае отсутствия платёжных и иных документов либо покупки продуктов питания опекуном предъявляется расписка, подтверждающая произведённые расходы.</w:t>
      </w:r>
    </w:p>
    <w:p w:rsidR="005B05A8" w:rsidRDefault="005B05A8" w:rsidP="005B05A8">
      <w:pPr>
        <w:jc w:val="center"/>
        <w:rPr>
          <w:sz w:val="22"/>
          <w:szCs w:val="22"/>
        </w:rPr>
      </w:pPr>
    </w:p>
    <w:p w:rsidR="005B05A8" w:rsidRDefault="005B05A8" w:rsidP="005B05A8">
      <w:pPr>
        <w:jc w:val="center"/>
        <w:rPr>
          <w:sz w:val="22"/>
          <w:szCs w:val="22"/>
        </w:rPr>
      </w:pPr>
      <w:r>
        <w:rPr>
          <w:sz w:val="22"/>
          <w:szCs w:val="22"/>
        </w:rPr>
        <w:t>6. Сведения об уплате налогов на имущество совершеннолетнего  не полностью дееспособного гражданина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21"/>
        <w:gridCol w:w="3558"/>
        <w:gridCol w:w="2366"/>
        <w:gridCol w:w="2726"/>
      </w:tblGrid>
      <w:tr w:rsidR="005B05A8" w:rsidTr="005B05A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налога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уплаты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№ и дата платёжного документа</w:t>
            </w:r>
          </w:p>
        </w:tc>
      </w:tr>
      <w:tr w:rsidR="005B05A8" w:rsidTr="005B05A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A8" w:rsidRDefault="005B05A8">
            <w:pPr>
              <w:jc w:val="center"/>
            </w:pPr>
            <w:r>
              <w:t>4</w:t>
            </w:r>
          </w:p>
        </w:tc>
      </w:tr>
      <w:tr w:rsidR="005B05A8" w:rsidTr="005B05A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  <w:tr w:rsidR="005B05A8" w:rsidTr="005B05A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  <w:tr w:rsidR="005B05A8" w:rsidTr="005B05A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A8" w:rsidRDefault="005B05A8">
            <w:pPr>
              <w:jc w:val="both"/>
            </w:pPr>
          </w:p>
        </w:tc>
      </w:tr>
    </w:tbl>
    <w:p w:rsidR="005B05A8" w:rsidRDefault="005B05A8" w:rsidP="005B05A8">
      <w:pPr>
        <w:jc w:val="both"/>
        <w:rPr>
          <w:sz w:val="22"/>
          <w:szCs w:val="22"/>
        </w:rPr>
      </w:pPr>
      <w:r>
        <w:rPr>
          <w:sz w:val="22"/>
          <w:szCs w:val="22"/>
        </w:rPr>
        <w:t>К настоящему отчёту прилагаются копии документов, указанных в подпунктах 1.1 – 1.3, 1.4.1 и 1.4.2, пунктах 2-6, на __________ листах.</w:t>
      </w:r>
    </w:p>
    <w:p w:rsidR="005B05A8" w:rsidRDefault="005B05A8" w:rsidP="005B05A8">
      <w:pPr>
        <w:jc w:val="both"/>
      </w:pPr>
    </w:p>
    <w:p w:rsidR="005B05A8" w:rsidRDefault="005B05A8" w:rsidP="005B05A8">
      <w:pPr>
        <w:jc w:val="both"/>
      </w:pPr>
      <w:r>
        <w:rPr>
          <w:sz w:val="22"/>
          <w:szCs w:val="22"/>
        </w:rPr>
        <w:t xml:space="preserve">Опекун </w:t>
      </w:r>
      <w:r>
        <w:t>____________     __________________________________                   «__»____________20__ г.</w:t>
      </w:r>
    </w:p>
    <w:p w:rsidR="005B05A8" w:rsidRDefault="005B05A8" w:rsidP="005B05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(расшифровка подписи)</w:t>
      </w:r>
    </w:p>
    <w:p w:rsidR="00BE70EB" w:rsidRDefault="00BE70EB"/>
    <w:sectPr w:rsidR="00BE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00"/>
    <w:rsid w:val="00244400"/>
    <w:rsid w:val="005B05A8"/>
    <w:rsid w:val="00BE70EB"/>
    <w:rsid w:val="00F2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</cp:lastModifiedBy>
  <cp:revision>3</cp:revision>
  <dcterms:created xsi:type="dcterms:W3CDTF">2020-10-19T11:26:00Z</dcterms:created>
  <dcterms:modified xsi:type="dcterms:W3CDTF">2020-10-19T11:31:00Z</dcterms:modified>
</cp:coreProperties>
</file>